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b w:val="1"/>
          <w:sz w:val="28"/>
          <w:szCs w:val="28"/>
        </w:rPr>
      </w:pPr>
      <w:r w:rsidDel="00000000" w:rsidR="00000000" w:rsidRPr="00000000">
        <w:rPr>
          <w:b w:val="1"/>
          <w:sz w:val="28"/>
          <w:szCs w:val="28"/>
        </w:rPr>
        <w:drawing>
          <wp:inline distB="114300" distT="114300" distL="114300" distR="114300">
            <wp:extent cx="2171700" cy="54492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71700" cy="544928"/>
                    </a:xfrm>
                    <a:prstGeom prst="rect"/>
                    <a:ln/>
                  </pic:spPr>
                </pic:pic>
              </a:graphicData>
            </a:graphic>
          </wp:inline>
        </w:drawing>
      </w:r>
      <w:r w:rsidDel="00000000" w:rsidR="00000000" w:rsidRPr="00000000">
        <w:rPr>
          <w:color w:val="cccccc"/>
          <w:sz w:val="28"/>
          <w:szCs w:val="28"/>
          <w:rtl w:val="0"/>
        </w:rPr>
        <w:t xml:space="preserve">__________________________________________</w:t>
        <w:br w:type="textWrapping"/>
      </w:r>
      <w:r w:rsidDel="00000000" w:rsidR="00000000" w:rsidRPr="00000000">
        <w:rPr>
          <w:rtl w:val="0"/>
        </w:rPr>
      </w:r>
    </w:p>
    <w:p w:rsidR="00000000" w:rsidDel="00000000" w:rsidP="00000000" w:rsidRDefault="00000000" w:rsidRPr="00000000" w14:paraId="00000002">
      <w:pPr>
        <w:spacing w:after="240" w:before="240" w:line="240" w:lineRule="auto"/>
        <w:rPr>
          <w:b w:val="1"/>
          <w:sz w:val="28"/>
          <w:szCs w:val="28"/>
        </w:rPr>
      </w:pPr>
      <w:r w:rsidDel="00000000" w:rsidR="00000000" w:rsidRPr="00000000">
        <w:rPr>
          <w:b w:val="1"/>
          <w:sz w:val="28"/>
          <w:szCs w:val="28"/>
          <w:rtl w:val="0"/>
        </w:rPr>
        <w:br w:type="textWrapping"/>
        <w:t xml:space="preserve">Year-Round Giving Campaign Theme</w:t>
      </w:r>
      <w:r w:rsidDel="00000000" w:rsidR="00000000" w:rsidRPr="00000000">
        <w:rPr>
          <w:rtl w:val="0"/>
        </w:rPr>
      </w:r>
    </w:p>
    <w:p w:rsidR="00000000" w:rsidDel="00000000" w:rsidP="00000000" w:rsidRDefault="00000000" w:rsidRPr="00000000" w14:paraId="00000003">
      <w:pPr>
        <w:spacing w:after="240" w:before="240" w:line="240" w:lineRule="auto"/>
        <w:rPr>
          <w:b w:val="1"/>
          <w:color w:val="058094"/>
        </w:rPr>
      </w:pPr>
      <w:r w:rsidDel="00000000" w:rsidR="00000000" w:rsidRPr="00000000">
        <w:rPr>
          <w:rtl w:val="0"/>
        </w:rPr>
        <w:br w:type="textWrapping"/>
      </w:r>
      <w:r w:rsidDel="00000000" w:rsidR="00000000" w:rsidRPr="00000000">
        <w:rPr>
          <w:b w:val="1"/>
          <w:color w:val="058094"/>
          <w:rtl w:val="0"/>
        </w:rPr>
        <w:t xml:space="preserve">We believe in making good happen for everyone. </w:t>
        <w:br w:type="textWrapping"/>
        <w:t xml:space="preserve">And that Coloradans can do so any time they want. </w:t>
      </w:r>
    </w:p>
    <w:p w:rsidR="00000000" w:rsidDel="00000000" w:rsidP="00000000" w:rsidRDefault="00000000" w:rsidRPr="00000000" w14:paraId="00000004">
      <w:pPr>
        <w:spacing w:after="240" w:before="240" w:line="240" w:lineRule="auto"/>
        <w:rPr/>
      </w:pPr>
      <w:r w:rsidDel="00000000" w:rsidR="00000000" w:rsidRPr="00000000">
        <w:rPr>
          <w:rtl w:val="0"/>
        </w:rPr>
        <w:t xml:space="preserve">Making a difference on the cause they care about doesn’t have a deadline. It’s not reserved for only one day or one event. Giving is something you can do any day. And the ripple effects last year-round.</w:t>
      </w:r>
    </w:p>
    <w:p w:rsidR="00000000" w:rsidDel="00000000" w:rsidP="00000000" w:rsidRDefault="00000000" w:rsidRPr="00000000" w14:paraId="00000005">
      <w:pPr>
        <w:spacing w:after="240" w:before="240" w:line="240" w:lineRule="auto"/>
        <w:rPr/>
      </w:pPr>
      <w:r w:rsidDel="00000000" w:rsidR="00000000" w:rsidRPr="00000000">
        <w:rPr>
          <w:rtl w:val="0"/>
        </w:rPr>
        <w:t xml:space="preserve">Some people might not realize the impact they can make. Today. Tomorrow. Any day. Each and every person has the power to help people, animals, their state and even the planet. </w:t>
      </w:r>
    </w:p>
    <w:p w:rsidR="00000000" w:rsidDel="00000000" w:rsidP="00000000" w:rsidRDefault="00000000" w:rsidRPr="00000000" w14:paraId="00000006">
      <w:pPr>
        <w:spacing w:after="240" w:before="240" w:line="240" w:lineRule="auto"/>
        <w:rPr/>
      </w:pPr>
      <w:r w:rsidDel="00000000" w:rsidR="00000000" w:rsidRPr="00000000">
        <w:rPr>
          <w:rtl w:val="0"/>
        </w:rPr>
        <w:t xml:space="preserve">Colorado Gives Foundation is here to help create good for everyone. Every day. And to tell those stories to inspire more good.</w:t>
      </w:r>
    </w:p>
    <w:p w:rsidR="00000000" w:rsidDel="00000000" w:rsidP="00000000" w:rsidRDefault="00000000" w:rsidRPr="00000000" w14:paraId="00000007">
      <w:pPr>
        <w:spacing w:after="240" w:before="240" w:line="240" w:lineRule="auto"/>
        <w:rPr/>
      </w:pPr>
      <w:r w:rsidDel="00000000" w:rsidR="00000000" w:rsidRPr="00000000">
        <w:rPr>
          <w:rtl w:val="0"/>
        </w:rPr>
        <w:t xml:space="preserve">Because together, we all can make a bigger impact than we know.</w:t>
      </w:r>
      <w:r w:rsidDel="00000000" w:rsidR="00000000" w:rsidRPr="00000000">
        <w:rPr>
          <w:rtl w:val="0"/>
        </w:rPr>
      </w:r>
    </w:p>
    <w:sectPr>
      <w:pgSz w:h="15840" w:w="12240" w:orient="portrait"/>
      <w:pgMar w:bottom="1440"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